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50AE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95480"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50AE9">
        <w:rPr>
          <w:rFonts w:ascii="Arial" w:hAnsi="Arial" w:cs="Arial"/>
          <w:sz w:val="20"/>
          <w:szCs w:val="20"/>
        </w:rPr>
        <w:t xml:space="preserve">20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50AE9" w:rsidRPr="00F50AE9">
        <w:rPr>
          <w:rFonts w:ascii="Arial" w:hAnsi="Arial" w:cs="Arial"/>
          <w:sz w:val="20"/>
          <w:szCs w:val="20"/>
        </w:rPr>
        <w:t>Vinh</w:t>
      </w:r>
      <w:proofErr w:type="spellEnd"/>
      <w:r w:rsidR="00F50AE9" w:rsidRPr="00F50A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AE9" w:rsidRPr="00F50AE9">
        <w:rPr>
          <w:rFonts w:ascii="Arial" w:hAnsi="Arial" w:cs="Arial"/>
          <w:sz w:val="20"/>
          <w:szCs w:val="20"/>
        </w:rPr>
        <w:t>Phuc</w:t>
      </w:r>
      <w:proofErr w:type="spellEnd"/>
      <w:r w:rsidR="00F50AE9" w:rsidRPr="00F50AE9">
        <w:rPr>
          <w:rFonts w:ascii="Arial" w:hAnsi="Arial" w:cs="Arial"/>
          <w:sz w:val="20"/>
          <w:szCs w:val="20"/>
        </w:rPr>
        <w:t xml:space="preserve"> No1 Water Supply and Drainage JSC</w:t>
      </w:r>
      <w:r w:rsidR="00F50AE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95480">
        <w:rPr>
          <w:rFonts w:ascii="Arial" w:hAnsi="Arial" w:cs="Arial"/>
          <w:sz w:val="20"/>
          <w:szCs w:val="20"/>
        </w:rPr>
        <w:t>Board resolution on</w:t>
      </w:r>
      <w:r w:rsidR="006948E2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 xml:space="preserve">Article 1: The Board of Directors approved the resolutions with the approval rate of 100% of </w:t>
      </w:r>
      <w:r>
        <w:rPr>
          <w:rFonts w:ascii="Arial" w:hAnsi="Arial" w:cs="Arial"/>
          <w:sz w:val="20"/>
          <w:szCs w:val="20"/>
        </w:rPr>
        <w:t>members of the Board of Directors</w:t>
      </w:r>
      <w:r w:rsidRPr="00F50AE9">
        <w:rPr>
          <w:rFonts w:ascii="Arial" w:hAnsi="Arial" w:cs="Arial"/>
          <w:sz w:val="20"/>
          <w:szCs w:val="20"/>
        </w:rPr>
        <w:t xml:space="preserve"> as follows: 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Approving the plan on organizing</w:t>
      </w:r>
      <w:r w:rsidRPr="00F50AE9">
        <w:rPr>
          <w:rFonts w:ascii="Arial" w:hAnsi="Arial" w:cs="Arial"/>
          <w:sz w:val="20"/>
          <w:szCs w:val="20"/>
        </w:rPr>
        <w:t xml:space="preserve"> the Annual General Meeting of Shareholders in 2020 as follows: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Record date of</w:t>
      </w:r>
      <w:r w:rsidRPr="00F50AE9">
        <w:rPr>
          <w:rFonts w:ascii="Arial" w:hAnsi="Arial" w:cs="Arial"/>
          <w:sz w:val="20"/>
          <w:szCs w:val="20"/>
        </w:rPr>
        <w:t xml:space="preserve"> the list of shareholders attending the meeting: Expected on June 10, 2020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>- Estimated time for organizing the meeting: June 2020 (Specific time will be officially announced in the Invit</w:t>
      </w:r>
      <w:r>
        <w:rPr>
          <w:rFonts w:ascii="Arial" w:hAnsi="Arial" w:cs="Arial"/>
          <w:sz w:val="20"/>
          <w:szCs w:val="20"/>
        </w:rPr>
        <w:t>ation letter to Shareholders)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 xml:space="preserve">-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F50AE9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Pr="00F50AE9">
        <w:rPr>
          <w:rFonts w:ascii="Arial" w:hAnsi="Arial" w:cs="Arial"/>
          <w:sz w:val="20"/>
          <w:szCs w:val="20"/>
        </w:rPr>
        <w:t>Vinh</w:t>
      </w:r>
      <w:proofErr w:type="spellEnd"/>
      <w:r w:rsidRPr="00F50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AE9">
        <w:rPr>
          <w:rFonts w:ascii="Arial" w:hAnsi="Arial" w:cs="Arial"/>
          <w:sz w:val="20"/>
          <w:szCs w:val="20"/>
        </w:rPr>
        <w:t>Phuc</w:t>
      </w:r>
      <w:proofErr w:type="spellEnd"/>
      <w:r w:rsidRPr="00F50AE9">
        <w:rPr>
          <w:rFonts w:ascii="Arial" w:hAnsi="Arial" w:cs="Arial"/>
          <w:sz w:val="20"/>
          <w:szCs w:val="20"/>
        </w:rPr>
        <w:t xml:space="preserve"> Water Supply and Sewerage Joint Stock Company No. 1, No. 14 Ly Bon, Ngo </w:t>
      </w:r>
      <w:proofErr w:type="spellStart"/>
      <w:r w:rsidRPr="00F50AE9">
        <w:rPr>
          <w:rFonts w:ascii="Arial" w:hAnsi="Arial" w:cs="Arial"/>
          <w:sz w:val="20"/>
          <w:szCs w:val="20"/>
        </w:rPr>
        <w:t>Quyen</w:t>
      </w:r>
      <w:proofErr w:type="spellEnd"/>
      <w:r w:rsidRPr="00F50AE9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ard,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Yen City,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>- Meeting conte</w:t>
      </w:r>
      <w:r>
        <w:rPr>
          <w:rFonts w:ascii="Arial" w:hAnsi="Arial" w:cs="Arial"/>
          <w:sz w:val="20"/>
          <w:szCs w:val="20"/>
        </w:rPr>
        <w:t>nt: Audited financial statement of</w:t>
      </w:r>
      <w:r w:rsidRPr="00F50AE9">
        <w:rPr>
          <w:rFonts w:ascii="Arial" w:hAnsi="Arial" w:cs="Arial"/>
          <w:sz w:val="20"/>
          <w:szCs w:val="20"/>
        </w:rPr>
        <w:t xml:space="preserve"> 2019; Report of the General Director on business resu</w:t>
      </w:r>
      <w:r>
        <w:rPr>
          <w:rFonts w:ascii="Arial" w:hAnsi="Arial" w:cs="Arial"/>
          <w:sz w:val="20"/>
          <w:szCs w:val="20"/>
        </w:rPr>
        <w:t>lts in 2019 and business plan for 2020;  Report</w:t>
      </w:r>
      <w:r w:rsidRPr="00F50AE9">
        <w:rPr>
          <w:rFonts w:ascii="Arial" w:hAnsi="Arial" w:cs="Arial"/>
          <w:sz w:val="20"/>
          <w:szCs w:val="20"/>
        </w:rPr>
        <w:t xml:space="preserve"> of the Board of Directors;  Report of the Supervisory Board;  Profit distribution and </w:t>
      </w:r>
      <w:r>
        <w:rPr>
          <w:rFonts w:ascii="Arial" w:hAnsi="Arial" w:cs="Arial"/>
          <w:sz w:val="20"/>
          <w:szCs w:val="20"/>
        </w:rPr>
        <w:t>extraction to</w:t>
      </w:r>
      <w:r w:rsidRPr="00F50AE9">
        <w:rPr>
          <w:rFonts w:ascii="Arial" w:hAnsi="Arial" w:cs="Arial"/>
          <w:sz w:val="20"/>
          <w:szCs w:val="20"/>
        </w:rPr>
        <w:t xml:space="preserve"> funds, dividend payment levels; Remuneration of the Board of Directors, Supervisory Board in 2019 and re</w:t>
      </w:r>
      <w:r>
        <w:rPr>
          <w:rFonts w:ascii="Arial" w:hAnsi="Arial" w:cs="Arial"/>
          <w:sz w:val="20"/>
          <w:szCs w:val="20"/>
        </w:rPr>
        <w:t xml:space="preserve">muneration estimates for 2020; </w:t>
      </w:r>
      <w:r w:rsidRPr="00F50AE9">
        <w:rPr>
          <w:rFonts w:ascii="Arial" w:hAnsi="Arial" w:cs="Arial"/>
          <w:sz w:val="20"/>
          <w:szCs w:val="20"/>
        </w:rPr>
        <w:t xml:space="preserve">Selecting an auditor to audit </w:t>
      </w:r>
      <w:r>
        <w:rPr>
          <w:rFonts w:ascii="Arial" w:hAnsi="Arial" w:cs="Arial"/>
          <w:sz w:val="20"/>
          <w:szCs w:val="20"/>
        </w:rPr>
        <w:t xml:space="preserve">the financial statement in 2020; </w:t>
      </w:r>
      <w:r w:rsidRPr="00F50AE9">
        <w:rPr>
          <w:rFonts w:ascii="Arial" w:hAnsi="Arial" w:cs="Arial"/>
          <w:sz w:val="20"/>
          <w:szCs w:val="20"/>
        </w:rPr>
        <w:t xml:space="preserve">Other contents within the authority of the </w:t>
      </w:r>
      <w:r>
        <w:rPr>
          <w:rFonts w:ascii="Arial" w:hAnsi="Arial" w:cs="Arial"/>
          <w:sz w:val="20"/>
          <w:szCs w:val="20"/>
        </w:rPr>
        <w:t>annual General Meeting of Shareholders (if any)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F50AE9">
        <w:rPr>
          <w:rFonts w:ascii="Arial" w:hAnsi="Arial" w:cs="Arial"/>
          <w:sz w:val="20"/>
          <w:szCs w:val="20"/>
        </w:rPr>
        <w:t xml:space="preserve">The Board of Directors authorizes the Chairman of the Board of Directors to consider, approve, decide the </w:t>
      </w:r>
      <w:r>
        <w:rPr>
          <w:rFonts w:ascii="Arial" w:hAnsi="Arial" w:cs="Arial"/>
          <w:sz w:val="20"/>
          <w:szCs w:val="20"/>
        </w:rPr>
        <w:t>record date to</w:t>
      </w:r>
      <w:r w:rsidRPr="00F50AE9">
        <w:rPr>
          <w:rFonts w:ascii="Arial" w:hAnsi="Arial" w:cs="Arial"/>
          <w:sz w:val="20"/>
          <w:szCs w:val="20"/>
        </w:rPr>
        <w:t xml:space="preserve"> organize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F50AE9">
        <w:rPr>
          <w:rFonts w:ascii="Arial" w:hAnsi="Arial" w:cs="Arial"/>
          <w:sz w:val="20"/>
          <w:szCs w:val="20"/>
        </w:rPr>
        <w:t>, deploy the organizational pla</w:t>
      </w:r>
      <w:r>
        <w:rPr>
          <w:rFonts w:ascii="Arial" w:hAnsi="Arial" w:cs="Arial"/>
          <w:sz w:val="20"/>
          <w:szCs w:val="20"/>
        </w:rPr>
        <w:t xml:space="preserve">n, program content, documents </w:t>
      </w:r>
      <w:r w:rsidRPr="00F50AE9">
        <w:rPr>
          <w:rFonts w:ascii="Arial" w:hAnsi="Arial" w:cs="Arial"/>
          <w:sz w:val="20"/>
          <w:szCs w:val="20"/>
        </w:rPr>
        <w:t xml:space="preserve">and decide other issues </w:t>
      </w:r>
      <w:r>
        <w:rPr>
          <w:rFonts w:ascii="Arial" w:hAnsi="Arial" w:cs="Arial"/>
          <w:sz w:val="20"/>
          <w:szCs w:val="20"/>
        </w:rPr>
        <w:t>related to organizing</w:t>
      </w:r>
      <w:r w:rsidRPr="00F50AE9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 xml:space="preserve">Article 2: Implementation provisions </w:t>
      </w:r>
    </w:p>
    <w:p w:rsidR="00F50AE9" w:rsidRPr="00F50AE9" w:rsidRDefault="00F50AE9" w:rsidP="00F50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AE9">
        <w:rPr>
          <w:rFonts w:ascii="Arial" w:hAnsi="Arial" w:cs="Arial"/>
          <w:sz w:val="20"/>
          <w:szCs w:val="20"/>
        </w:rPr>
        <w:t xml:space="preserve">The Resolution takes effect from the date of signing.  The 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F50AE9">
        <w:rPr>
          <w:rFonts w:ascii="Arial" w:hAnsi="Arial" w:cs="Arial"/>
          <w:sz w:val="20"/>
          <w:szCs w:val="20"/>
        </w:rPr>
        <w:t xml:space="preserve"> and the departments of the Company and the related individuals are responsible for implementing this Resolution</w:t>
      </w:r>
      <w:bookmarkStart w:id="0" w:name="_GoBack"/>
      <w:bookmarkEnd w:id="0"/>
    </w:p>
    <w:sectPr w:rsidR="00F50AE9" w:rsidRPr="00F5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4D40"/>
    <w:rsid w:val="008C7A42"/>
    <w:rsid w:val="00923467"/>
    <w:rsid w:val="00934FC0"/>
    <w:rsid w:val="00937D79"/>
    <w:rsid w:val="009410B8"/>
    <w:rsid w:val="009464B8"/>
    <w:rsid w:val="00970C52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6777D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0AE9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3A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260</cp:revision>
  <dcterms:created xsi:type="dcterms:W3CDTF">2019-10-16T10:03:00Z</dcterms:created>
  <dcterms:modified xsi:type="dcterms:W3CDTF">2020-05-24T01:05:00Z</dcterms:modified>
</cp:coreProperties>
</file>